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3"/>
        <w:jc w:val="center"/>
      </w:pPr>
      <w:bookmarkStart w:id="0" w:name="_GoBack"/>
      <w:bookmarkEnd w:id="0"/>
      <w:r>
        <w:t>数博会志愿者岗位记录卡</w:t>
      </w:r>
    </w:p>
    <w:p w14:paraId="A43ACA68">
      <w:pPr>
        <w:pStyle w:val="4"/>
      </w:pPr>
      <w:r>
        <w:t>一、基本信息</w:t>
      </w:r>
    </w:p>
    <w:p w14:paraId="0E975C98">
      <w:r>
        <w:t>姓名：___</w:t>
      </w:r>
      <w:r>
        <w:rPr>
          <w:rFonts w:hint="eastAsia" w:eastAsia="宋体"/>
          <w:lang w:val="en-US" w:eastAsia="zh-CN"/>
        </w:rPr>
        <w:t>刘怡瑾</w:t>
      </w:r>
      <w:r>
        <w:t>_______    性别：____</w:t>
      </w:r>
      <w:r>
        <w:rPr>
          <w:rFonts w:hint="eastAsia" w:eastAsia="宋体"/>
          <w:lang w:val="en-US" w:eastAsia="zh-CN"/>
        </w:rPr>
        <w:t>女</w:t>
      </w:r>
      <w:r>
        <w:t>______</w:t>
      </w:r>
      <w:r>
        <w:br w:type="textWrapping"/>
      </w:r>
      <w:r>
        <w:t>学校：北京第二外国语学院</w:t>
      </w:r>
      <w:r>
        <w:br w:type="textWrapping"/>
      </w:r>
      <w:r>
        <w:t>学院/专业：__</w:t>
      </w:r>
      <w:r>
        <w:rPr>
          <w:rFonts w:hint="eastAsia" w:eastAsia="宋体"/>
          <w:lang w:val="en-US" w:eastAsia="zh-CN"/>
        </w:rPr>
        <w:t>英语学院</w:t>
      </w:r>
      <w:r>
        <w:t>__________________</w:t>
      </w:r>
      <w:r>
        <w:br w:type="textWrapping"/>
      </w:r>
      <w:r>
        <w:t>年级：____</w:t>
      </w:r>
      <w:r>
        <w:rPr>
          <w:rFonts w:hint="eastAsia" w:eastAsia="宋体"/>
          <w:lang w:val="en-US" w:eastAsia="zh-CN"/>
        </w:rPr>
        <w:t>大一</w:t>
      </w:r>
      <w:r>
        <w:t>____________________</w:t>
      </w:r>
      <w:r>
        <w:br w:type="textWrapping"/>
      </w:r>
      <w:r>
        <w:t>服务岗位：______</w:t>
      </w:r>
      <w:r>
        <w:rPr>
          <w:rFonts w:hint="eastAsia" w:eastAsia="宋体"/>
          <w:lang w:val="en-US" w:eastAsia="zh-CN"/>
        </w:rPr>
        <w:t>闸机</w:t>
      </w:r>
      <w:r>
        <w:t>______________</w:t>
      </w:r>
      <w:r>
        <w:br w:type="textWrapping"/>
      </w:r>
      <w:r>
        <w:t>服务时间：__</w:t>
      </w:r>
      <w:r>
        <w:rPr>
          <w:rFonts w:hint="eastAsia" w:eastAsia="宋体"/>
          <w:lang w:val="en-US" w:eastAsia="zh-CN"/>
        </w:rPr>
        <w:t>2026</w:t>
      </w:r>
      <w:r>
        <w:t>____年__</w:t>
      </w:r>
      <w:r>
        <w:rPr>
          <w:rFonts w:hint="eastAsia" w:eastAsia="宋体"/>
          <w:lang w:val="en-US" w:eastAsia="zh-CN"/>
        </w:rPr>
        <w:t>7</w:t>
      </w:r>
      <w:r>
        <w:t>__月__</w:t>
      </w:r>
      <w:r>
        <w:rPr>
          <w:rFonts w:hint="eastAsia" w:eastAsia="宋体"/>
          <w:lang w:val="en-US" w:eastAsia="zh-CN"/>
        </w:rPr>
        <w:t>2</w:t>
      </w:r>
      <w:r>
        <w:t>__日 至 __</w:t>
      </w:r>
      <w:r>
        <w:rPr>
          <w:rFonts w:hint="eastAsia" w:eastAsia="宋体"/>
          <w:lang w:val="en-US" w:eastAsia="zh-CN"/>
        </w:rPr>
        <w:t>2026</w:t>
      </w:r>
      <w:r>
        <w:t>____年__</w:t>
      </w:r>
      <w:r>
        <w:rPr>
          <w:rFonts w:hint="eastAsia" w:eastAsia="宋体"/>
          <w:lang w:val="en-US" w:eastAsia="zh-CN"/>
        </w:rPr>
        <w:t>7</w:t>
      </w:r>
      <w:r>
        <w:t>__月_</w:t>
      </w:r>
      <w:r>
        <w:rPr>
          <w:rFonts w:hint="eastAsia" w:eastAsia="宋体"/>
          <w:lang w:val="en-US" w:eastAsia="zh-CN"/>
        </w:rPr>
        <w:t>4</w:t>
      </w:r>
      <w:r>
        <w:t>___日</w:t>
      </w:r>
      <w:r>
        <w:br w:type="textWrapping"/>
      </w:r>
      <w:r>
        <w:t>所属小组：___</w:t>
      </w:r>
      <w:r>
        <w:rPr>
          <w:rFonts w:hint="eastAsia"/>
        </w:rPr>
        <w:t>张瀚文闸机小组</w:t>
      </w:r>
      <w:r>
        <w:t>_________________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FE56FEED">
      <w:r>
        <w:t>岗位名称：_</w:t>
      </w:r>
      <w:r>
        <w:rPr>
          <w:rFonts w:hint="eastAsia" w:eastAsia="宋体"/>
          <w:lang w:val="en-US" w:eastAsia="zh-CN"/>
        </w:rPr>
        <w:t xml:space="preserve">   </w:t>
      </w:r>
      <w:r>
        <w:rPr>
          <w:rFonts w:hint="eastAsia"/>
        </w:rPr>
        <w:t>全球数字产业经济大会闸机岗位</w:t>
      </w:r>
      <w:r>
        <w:t>_______________</w:t>
      </w:r>
      <w:r>
        <w:br w:type="textWrapping"/>
      </w:r>
      <w:r>
        <w:br w:type="textWrapping"/>
      </w:r>
      <w:r>
        <w:t>主要职责：</w:t>
      </w:r>
      <w:r>
        <w:br w:type="textWrapping"/>
      </w:r>
      <w:r>
        <w:t>1. ___</w:t>
      </w:r>
      <w:r>
        <w:rPr>
          <w:rFonts w:hint="eastAsia"/>
        </w:rPr>
        <w:t>入场人证核验</w:t>
      </w:r>
      <w:r>
        <w:rPr>
          <w:rFonts w:hint="eastAsia" w:eastAsia="宋体"/>
          <w:lang w:eastAsia="zh-CN"/>
        </w:rPr>
        <w:t>。</w:t>
      </w:r>
      <w:r>
        <w:rPr>
          <w:rFonts w:hint="eastAsia"/>
        </w:rPr>
        <w:t>通过二维码、支付宝、身份证、人脸完成人证合一核对，保证入场人员报名信息真实有效。</w:t>
      </w:r>
      <w:r>
        <w:t>________________________________</w:t>
      </w:r>
      <w:r>
        <w:br w:type="textWrapping"/>
      </w:r>
      <w:r>
        <w:t>2. __</w:t>
      </w:r>
      <w:r>
        <w:rPr>
          <w:rFonts w:hint="eastAsia"/>
        </w:rPr>
        <w:t>外籍人员专属核验</w:t>
      </w:r>
      <w:r>
        <w:rPr>
          <w:rFonts w:hint="eastAsia" w:eastAsia="宋体"/>
          <w:lang w:eastAsia="zh-CN"/>
        </w:rPr>
        <w:t>。有国内手机号外籍人员，引导扫码登录核验入场；无国内手机号外籍人员，仔细核对本人护照信息。外籍参会人员核验信息完整登记，全程留痕备查。</w:t>
      </w:r>
      <w:r>
        <w:t>_____________________________</w:t>
      </w:r>
      <w:r>
        <w:br w:type="textWrapping"/>
      </w:r>
      <w:r>
        <w:t>3. __</w:t>
      </w:r>
      <w:r>
        <w:rPr>
          <w:rFonts w:hint="eastAsia"/>
        </w:rPr>
        <w:t>现场咨询人流引导</w:t>
      </w:r>
      <w:r>
        <w:rPr>
          <w:rFonts w:hint="eastAsia" w:eastAsia="宋体"/>
          <w:lang w:eastAsia="zh-CN"/>
        </w:rPr>
        <w:t>。</w:t>
      </w:r>
      <w:r>
        <w:rPr>
          <w:rFonts w:hint="eastAsia"/>
        </w:rPr>
        <w:t xml:space="preserve"> 第一时间接待参会人员各类入场相关咨询</w:t>
      </w:r>
      <w:r>
        <w:rPr>
          <w:rFonts w:hint="eastAsia" w:eastAsia="宋体"/>
          <w:lang w:eastAsia="zh-CN"/>
        </w:rPr>
        <w:t>；</w:t>
      </w:r>
      <w:r>
        <w:rPr>
          <w:rFonts w:hint="eastAsia"/>
        </w:rPr>
        <w:t xml:space="preserve"> 耐心答疑并指引通行路线，疏导闸机口人流</w:t>
      </w:r>
      <w:r>
        <w:rPr>
          <w:rFonts w:hint="eastAsia" w:eastAsia="宋体"/>
          <w:lang w:eastAsia="zh-CN"/>
        </w:rPr>
        <w:t>；</w:t>
      </w:r>
      <w:r>
        <w:rPr>
          <w:rFonts w:hint="eastAsia"/>
        </w:rPr>
        <w:t>及时处理岗位突发情况，维持通道通行秩序。</w:t>
      </w:r>
      <w:r>
        <w:t>_________________________________</w:t>
      </w:r>
      <w:r>
        <w:br w:type="textWrapping"/>
      </w:r>
    </w:p>
    <w:p w14:paraId="9D43556F">
      <w:pPr>
        <w:pStyle w:val="4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r>
        <w:t>日期：_</w:t>
      </w:r>
      <w:r>
        <w:rPr>
          <w:rFonts w:hint="eastAsia" w:eastAsia="宋体"/>
          <w:lang w:val="en-US" w:eastAsia="zh-CN"/>
        </w:rPr>
        <w:t>7.2—7.4</w:t>
      </w:r>
      <w:r>
        <w:t>__________</w:t>
      </w:r>
      <w:r>
        <w:br w:type="textWrapping"/>
      </w:r>
      <w:r>
        <w:t>工作时间：</w:t>
      </w:r>
      <w:r>
        <w:rPr>
          <w:rFonts w:hint="eastAsia" w:eastAsia="宋体"/>
          <w:lang w:val="en-US" w:eastAsia="zh-CN"/>
        </w:rPr>
        <w:t>7：00—17：00</w:t>
      </w:r>
      <w:r>
        <w:t>____________________</w:t>
      </w:r>
      <w:r>
        <w:br w:type="textWrapping"/>
      </w:r>
      <w:r>
        <w:t>工作内容：_</w:t>
      </w:r>
      <w:r>
        <w:rPr>
          <w:rFonts w:hint="eastAsia" w:eastAsia="宋体"/>
          <w:lang w:val="en-US" w:eastAsia="zh-CN"/>
        </w:rPr>
        <w:t>现场</w:t>
      </w:r>
      <w:r>
        <w:rPr>
          <w:rFonts w:hint="eastAsia"/>
        </w:rPr>
        <w:t>入场人证核验</w:t>
      </w:r>
      <w:r>
        <w:rPr>
          <w:rFonts w:hint="eastAsia" w:eastAsia="宋体"/>
          <w:lang w:val="en-US" w:eastAsia="zh-CN"/>
        </w:rPr>
        <w:t>及</w:t>
      </w:r>
      <w:r>
        <w:rPr>
          <w:rFonts w:hint="eastAsia"/>
        </w:rPr>
        <w:t>咨询人流引导</w:t>
      </w:r>
      <w:r>
        <w:t>_____________________________________________</w:t>
      </w:r>
      <w:r>
        <w:br w:type="textWrapping"/>
      </w:r>
      <w:r>
        <w:t>完成情况：_</w:t>
      </w:r>
      <w:r>
        <w:rPr>
          <w:rFonts w:hint="eastAsia" w:eastAsia="宋体"/>
          <w:lang w:val="en-US" w:eastAsia="zh-CN"/>
        </w:rPr>
        <w:t>优秀</w:t>
      </w:r>
      <w:r>
        <w:t>______________________________________________</w:t>
      </w:r>
      <w:r>
        <w:br w:type="textWrapping"/>
      </w:r>
      <w:r>
        <w:t>特殊情况记录：_</w:t>
      </w:r>
      <w:r>
        <w:rPr>
          <w:rFonts w:hint="eastAsia" w:eastAsia="宋体"/>
          <w:lang w:val="en-US" w:eastAsia="zh-CN"/>
        </w:rPr>
        <w:t>无</w:t>
      </w:r>
      <w:r>
        <w:t>___________________________________________</w:t>
      </w:r>
    </w:p>
    <w:p w14:paraId="09FB1057"/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r>
        <w:rPr>
          <w:rFonts w:hint="eastAsia" w:eastAsia="宋体"/>
          <w:lang w:val="en-US" w:eastAsia="zh-CN"/>
        </w:rPr>
        <w:t>☑</w:t>
      </w:r>
      <w:r>
        <w:rPr>
          <w:lang w:val="en-US"/>
        </w:rPr>
        <w:t xml:space="preserve"> 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</w:t>
      </w:r>
      <w:r>
        <w:rPr>
          <w:rFonts w:hint="eastAsia" w:eastAsia="宋体"/>
          <w:lang w:val="en-US" w:eastAsia="zh-CN"/>
        </w:rPr>
        <w:t>张瀚文</w:t>
      </w:r>
      <w:r>
        <w:rPr>
          <w:lang w:val="en-US"/>
        </w:rPr>
        <w:t>____________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职务：_</w:t>
      </w:r>
      <w:r>
        <w:rPr>
          <w:rFonts w:hint="eastAsia" w:eastAsia="宋体"/>
          <w:lang w:val="en-US" w:eastAsia="zh-CN"/>
        </w:rPr>
        <w:t>组长</w:t>
      </w:r>
      <w:r>
        <w:rPr>
          <w:lang w:val="en-US"/>
        </w:rPr>
        <w:t>___________</w:t>
      </w:r>
    </w:p>
    <w:p w14:paraId="6FFC43F4">
      <w:pPr>
        <w:numPr>
          <w:ilvl w:val="0"/>
          <w:numId w:val="0"/>
        </w:numPr>
      </w:pPr>
      <w:r>
        <w:rPr>
          <w:lang w:val="en-US"/>
        </w:rPr>
        <w:t>日期：_</w:t>
      </w:r>
      <w:r>
        <w:rPr>
          <w:rFonts w:hint="eastAsia" w:eastAsia="宋体"/>
          <w:lang w:val="en-US" w:eastAsia="zh-CN"/>
        </w:rPr>
        <w:t>2026</w:t>
      </w:r>
      <w:r>
        <w:rPr>
          <w:lang w:val="en-US"/>
        </w:rPr>
        <w:t>_____年___</w:t>
      </w:r>
      <w:r>
        <w:rPr>
          <w:rFonts w:hint="eastAsia" w:eastAsia="宋体"/>
          <w:lang w:val="en-US" w:eastAsia="zh-CN"/>
        </w:rPr>
        <w:t>7</w:t>
      </w:r>
      <w:r>
        <w:rPr>
          <w:lang w:val="en-US"/>
        </w:rPr>
        <w:t>___月___</w:t>
      </w:r>
      <w:r>
        <w:rPr>
          <w:rFonts w:hint="eastAsia" w:eastAsia="宋体"/>
          <w:lang w:val="en-US" w:eastAsia="zh-CN"/>
        </w:rPr>
        <w:t>4</w:t>
      </w:r>
      <w:r>
        <w:rPr>
          <w:lang w:val="en-US"/>
        </w:rPr>
        <w:t>___日</w:t>
      </w:r>
    </w:p>
    <w:p w14:paraId="79CC56FE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CA7B94"/>
    <w:rsid w:val="6285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99" w:semiHidden="0" w:name="macro"/>
    <w:lsdException w:unhideWhenUsed="0" w:uiPriority="0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43F60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404040"/>
      <w:sz w:val="20"/>
      <w:szCs w:val="20"/>
    </w:rPr>
  </w:style>
  <w:style w:type="character" w:default="1" w:styleId="132">
    <w:name w:val="Default Paragraph Font"/>
    <w:uiPriority w:val="1"/>
  </w:style>
  <w:style w:type="table" w:default="1" w:styleId="3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qFormat/>
    <w:uiPriority w:val="99"/>
    <w:pPr>
      <w:ind w:left="1080" w:hanging="360"/>
      <w:contextualSpacing/>
    </w:pPr>
  </w:style>
  <w:style w:type="paragraph" w:styleId="13">
    <w:name w:val="List Number 2"/>
    <w:basedOn w:val="1"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qFormat/>
    <w:uiPriority w:val="99"/>
    <w:pPr>
      <w:spacing w:after="120"/>
    </w:pPr>
  </w:style>
  <w:style w:type="paragraph" w:styleId="20">
    <w:name w:val="List Number 3"/>
    <w:basedOn w:val="1"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qFormat/>
    <w:uiPriority w:val="99"/>
    <w:pPr>
      <w:ind w:left="720" w:hanging="360"/>
      <w:contextualSpacing/>
    </w:pPr>
  </w:style>
  <w:style w:type="paragraph" w:styleId="22">
    <w:name w:val="List Continue"/>
    <w:basedOn w:val="1"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qFormat/>
    <w:uiPriority w:val="99"/>
    <w:pPr>
      <w:spacing w:after="120" w:line="480" w:lineRule="auto"/>
    </w:pPr>
  </w:style>
  <w:style w:type="paragraph" w:styleId="29">
    <w:name w:val="List Continue 2"/>
    <w:basedOn w:val="1"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qFormat/>
    <w:uiPriority w:val="99"/>
  </w:style>
  <w:style w:type="character" w:customStyle="1" w:styleId="136">
    <w:name w:val="Footer Char_31ceba9a-3ad7-464c-b0a4-c937c962a6c3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qFormat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qFormat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qFormat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qFormat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qFormat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qFormat/>
    <w:uiPriority w:val="9"/>
    <w:rPr>
      <w:rFonts w:ascii="Calibri" w:hAnsi="Calibri" w:eastAsia="MS Gothic" w:cs="宋体"/>
      <w:color w:val="243F60"/>
    </w:rPr>
  </w:style>
  <w:style w:type="character" w:customStyle="1" w:styleId="152">
    <w:name w:val="Heading 6 Char_ab4e2828-b68e-4e07-af56-aa7dd890804c"/>
    <w:basedOn w:val="132"/>
    <w:link w:val="8"/>
    <w:qFormat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qFormat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qFormat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qFormat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qFormat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799</Words>
  <Characters>1259</Characters>
  <Paragraphs>17</Paragraphs>
  <TotalTime>13</TotalTime>
  <ScaleCrop>false</ScaleCrop>
  <LinksUpToDate>false</LinksUpToDate>
  <CharactersWithSpaces>1286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Zhanghanwen </cp:lastModifiedBy>
  <dcterms:modified xsi:type="dcterms:W3CDTF">2026-07-05T01:25:38Z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5BD96E7F950144C285879E6CA2F0B1D9_13</vt:lpwstr>
  </property>
  <property fmtid="{D5CDD505-2E9C-101B-9397-08002B2CF9AE}" pid="3" name="KSOTemplateDocerSaveRecord">
    <vt:lpwstr>eyJoZGlkIjoiY2U0MmIyMWQ3M2ZhY2M3ZGRlYTRhYTAxMTcyYTFiM2YiLCJ1c2VySWQiOiIxMDAxOTI5MDk3In0=</vt:lpwstr>
  </property>
  <property fmtid="{D5CDD505-2E9C-101B-9397-08002B2CF9AE}" pid="4" name="KSOProductBuildVer">
    <vt:lpwstr>2052-12.1.0.25225</vt:lpwstr>
  </property>
</Properties>
</file>